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B6B63" w14:textId="77777777" w:rsidR="00634636" w:rsidRPr="00634636" w:rsidRDefault="0073728D" w:rsidP="00634636">
      <w:pPr>
        <w:spacing w:after="0" w:line="240" w:lineRule="auto"/>
        <w:jc w:val="both"/>
        <w:rPr>
          <w:b/>
          <w:caps/>
          <w:lang w:val="en-US"/>
        </w:rPr>
      </w:pPr>
      <w:r w:rsidRPr="00F43968">
        <w:rPr>
          <w:rFonts w:eastAsia="Times New Roman" w:cs="Times New Roman"/>
          <w:b/>
          <w:lang w:eastAsia="en-GB"/>
        </w:rPr>
        <w:t>NOTICE UNDER REGULATION 22 OF THE TOWN AND COUNTRY PLANNING (ENVIRONMENTAL IMPACT ASSESSMENT) REGULATIONS 2011 – FURTHER INFORMATION AND EVIDENCE RESPECTI</w:t>
      </w:r>
      <w:r w:rsidR="009A2AFF" w:rsidRPr="00F43968">
        <w:rPr>
          <w:rFonts w:eastAsia="Times New Roman" w:cs="Times New Roman"/>
          <w:b/>
          <w:lang w:eastAsia="en-GB"/>
        </w:rPr>
        <w:t>NG ENVIRONMENTAL STATEMENT</w:t>
      </w:r>
      <w:r w:rsidR="009A2AFF" w:rsidRPr="00F43968">
        <w:rPr>
          <w:rFonts w:eastAsia="Times New Roman" w:cs="Times New Roman"/>
          <w:b/>
          <w:caps/>
          <w:lang w:eastAsia="en-GB"/>
        </w:rPr>
        <w:t xml:space="preserve">S </w:t>
      </w:r>
      <w:proofErr w:type="gramStart"/>
      <w:r w:rsidR="009A2AFF" w:rsidRPr="00F43968">
        <w:rPr>
          <w:rFonts w:eastAsia="Times New Roman" w:cs="Times New Roman"/>
          <w:b/>
          <w:caps/>
          <w:lang w:eastAsia="en-GB"/>
        </w:rPr>
        <w:t xml:space="preserve">–  </w:t>
      </w:r>
      <w:r w:rsidR="009A2AFF" w:rsidRPr="00F43968">
        <w:rPr>
          <w:b/>
          <w:caps/>
        </w:rPr>
        <w:t>Land</w:t>
      </w:r>
      <w:proofErr w:type="gramEnd"/>
      <w:r w:rsidR="009A2AFF" w:rsidRPr="00F43968">
        <w:rPr>
          <w:b/>
          <w:caps/>
        </w:rPr>
        <w:t xml:space="preserve"> at </w:t>
      </w:r>
      <w:r w:rsidR="00634636" w:rsidRPr="00634636">
        <w:rPr>
          <w:b/>
          <w:caps/>
          <w:lang w:val="en-US"/>
        </w:rPr>
        <w:t>SITE A: LAND AT WHITFORD ROAD, BROMSGROVE, AND</w:t>
      </w:r>
      <w:r w:rsidR="00634636">
        <w:rPr>
          <w:b/>
          <w:caps/>
          <w:lang w:val="en-US"/>
        </w:rPr>
        <w:t xml:space="preserve"> </w:t>
      </w:r>
      <w:r w:rsidR="00634636" w:rsidRPr="00634636">
        <w:rPr>
          <w:b/>
          <w:caps/>
          <w:lang w:val="en-US"/>
        </w:rPr>
        <w:t xml:space="preserve">SITE B: LAND OFF ALBERT ROAD, BROMSGROVE </w:t>
      </w:r>
    </w:p>
    <w:p w14:paraId="1303A3F0" w14:textId="77777777" w:rsidR="00634636" w:rsidRDefault="00634636" w:rsidP="00F43968">
      <w:pPr>
        <w:spacing w:after="0" w:line="240" w:lineRule="auto"/>
        <w:jc w:val="both"/>
        <w:rPr>
          <w:rFonts w:eastAsia="Times New Roman" w:cs="Times New Roman"/>
          <w:b/>
          <w:caps/>
          <w:highlight w:val="yellow"/>
          <w:lang w:eastAsia="en-GB"/>
        </w:rPr>
      </w:pPr>
    </w:p>
    <w:p w14:paraId="0DB4E21E" w14:textId="6E7363F6" w:rsidR="009A2AFF" w:rsidRPr="00905E37" w:rsidRDefault="00FB40C5" w:rsidP="00F43968">
      <w:pPr>
        <w:spacing w:after="0" w:line="240" w:lineRule="auto"/>
        <w:jc w:val="both"/>
        <w:rPr>
          <w:rFonts w:eastAsia="Times New Roman" w:cs="Times New Roman"/>
          <w:b/>
          <w:caps/>
          <w:lang w:eastAsia="en-GB"/>
        </w:rPr>
      </w:pPr>
      <w:r>
        <w:rPr>
          <w:rFonts w:eastAsia="Times New Roman" w:cs="Times New Roman"/>
          <w:b/>
          <w:caps/>
          <w:lang w:eastAsia="en-GB"/>
        </w:rPr>
        <w:t>27</w:t>
      </w:r>
      <w:r w:rsidRPr="00FB40C5">
        <w:rPr>
          <w:rFonts w:eastAsia="Times New Roman" w:cs="Times New Roman"/>
          <w:b/>
          <w:caps/>
          <w:vertAlign w:val="superscript"/>
          <w:lang w:eastAsia="en-GB"/>
        </w:rPr>
        <w:t>th</w:t>
      </w:r>
      <w:r>
        <w:rPr>
          <w:rFonts w:eastAsia="Times New Roman" w:cs="Times New Roman"/>
          <w:b/>
          <w:caps/>
          <w:lang w:eastAsia="en-GB"/>
        </w:rPr>
        <w:t xml:space="preserve"> may 2020</w:t>
      </w:r>
    </w:p>
    <w:p w14:paraId="6F5347A7" w14:textId="77777777" w:rsidR="009A2AFF" w:rsidRPr="00905E37" w:rsidRDefault="009A2AFF" w:rsidP="00F43968">
      <w:pPr>
        <w:spacing w:after="0" w:line="240" w:lineRule="auto"/>
        <w:jc w:val="both"/>
        <w:rPr>
          <w:rFonts w:eastAsia="Times New Roman" w:cs="Times New Roman"/>
          <w:lang w:eastAsia="en-GB"/>
        </w:rPr>
      </w:pPr>
    </w:p>
    <w:p w14:paraId="68F0B8B1" w14:textId="24476855" w:rsidR="009A2AFF" w:rsidRPr="00905E37" w:rsidRDefault="0073728D" w:rsidP="00F43968">
      <w:pPr>
        <w:jc w:val="both"/>
        <w:rPr>
          <w:rFonts w:eastAsia="Times New Roman" w:cs="Arial"/>
          <w:lang w:eastAsia="en-GB"/>
        </w:rPr>
      </w:pPr>
      <w:r w:rsidRPr="00905E37">
        <w:rPr>
          <w:rFonts w:eastAsia="Times New Roman" w:cs="Arial"/>
          <w:lang w:eastAsia="en-GB"/>
        </w:rPr>
        <w:t xml:space="preserve">NOTICE IS HEREBY GIVEN pursuant to the Town and Country Planning (Environmental Impact Assessment) Regulations 2011 that </w:t>
      </w:r>
      <w:r w:rsidRPr="00634636">
        <w:rPr>
          <w:rFonts w:eastAsia="Times New Roman" w:cs="Arial"/>
          <w:lang w:eastAsia="en-GB"/>
        </w:rPr>
        <w:t>‘</w:t>
      </w:r>
      <w:r w:rsidR="00FB2ECC">
        <w:rPr>
          <w:rFonts w:eastAsia="Times New Roman" w:cs="Arial"/>
          <w:lang w:eastAsia="en-GB"/>
        </w:rPr>
        <w:t xml:space="preserve">Further </w:t>
      </w:r>
      <w:r w:rsidRPr="00634636">
        <w:rPr>
          <w:rFonts w:eastAsia="Times New Roman" w:cs="Arial"/>
          <w:lang w:eastAsia="en-GB"/>
        </w:rPr>
        <w:t>information’</w:t>
      </w:r>
      <w:r w:rsidRPr="00905E37">
        <w:rPr>
          <w:rFonts w:eastAsia="Times New Roman" w:cs="Arial"/>
          <w:lang w:eastAsia="en-GB"/>
        </w:rPr>
        <w:t xml:space="preserve"> in relation to an Environmental Statement (ES) </w:t>
      </w:r>
      <w:r w:rsidR="00905E37">
        <w:rPr>
          <w:rFonts w:eastAsia="Times New Roman" w:cs="Arial"/>
          <w:lang w:eastAsia="en-GB"/>
        </w:rPr>
        <w:t xml:space="preserve">has been </w:t>
      </w:r>
      <w:r w:rsidRPr="00905E37">
        <w:rPr>
          <w:rFonts w:eastAsia="Times New Roman" w:cs="Arial"/>
          <w:lang w:eastAsia="en-GB"/>
        </w:rPr>
        <w:t xml:space="preserve">received by </w:t>
      </w:r>
      <w:r w:rsidR="00D6016D" w:rsidRPr="00905E37">
        <w:rPr>
          <w:rFonts w:eastAsia="Times New Roman" w:cs="Arial"/>
          <w:lang w:eastAsia="en-GB"/>
        </w:rPr>
        <w:t xml:space="preserve">The Planning </w:t>
      </w:r>
      <w:r w:rsidR="00AD0F36">
        <w:rPr>
          <w:rFonts w:eastAsia="Times New Roman" w:cs="Arial"/>
          <w:lang w:eastAsia="en-GB"/>
        </w:rPr>
        <w:t>Inspectorate Room 3J, Kite Wing, Temple Quay Ho</w:t>
      </w:r>
      <w:r w:rsidR="00476803">
        <w:rPr>
          <w:rFonts w:eastAsia="Times New Roman" w:cs="Arial"/>
          <w:lang w:eastAsia="en-GB"/>
        </w:rPr>
        <w:t>u</w:t>
      </w:r>
      <w:r w:rsidR="00AD0F36">
        <w:rPr>
          <w:rFonts w:eastAsia="Times New Roman" w:cs="Arial"/>
          <w:lang w:eastAsia="en-GB"/>
        </w:rPr>
        <w:t xml:space="preserve">se, 2 The Square, Bristol, BS1 6PN and the Planning </w:t>
      </w:r>
      <w:r w:rsidR="00D6016D" w:rsidRPr="00905E37">
        <w:rPr>
          <w:rFonts w:eastAsia="Times New Roman" w:cs="Arial"/>
          <w:lang w:eastAsia="en-GB"/>
        </w:rPr>
        <w:t xml:space="preserve">Department, </w:t>
      </w:r>
      <w:r w:rsidR="00634636">
        <w:rPr>
          <w:rFonts w:eastAsia="Times New Roman" w:cs="Arial"/>
          <w:lang w:eastAsia="en-GB"/>
        </w:rPr>
        <w:t>Bromsgrove</w:t>
      </w:r>
      <w:r w:rsidR="00413F19">
        <w:rPr>
          <w:rFonts w:eastAsia="Times New Roman" w:cs="Arial"/>
          <w:lang w:eastAsia="en-GB"/>
        </w:rPr>
        <w:t xml:space="preserve"> District Council a</w:t>
      </w:r>
      <w:r w:rsidR="00634636">
        <w:rPr>
          <w:rFonts w:eastAsia="Times New Roman" w:cs="Arial"/>
          <w:lang w:eastAsia="en-GB"/>
        </w:rPr>
        <w:t xml:space="preserve">t Redditch Town Hall, Walter </w:t>
      </w:r>
      <w:proofErr w:type="spellStart"/>
      <w:r w:rsidR="00634636">
        <w:rPr>
          <w:rFonts w:eastAsia="Times New Roman" w:cs="Arial"/>
          <w:lang w:eastAsia="en-GB"/>
        </w:rPr>
        <w:t>Stranz</w:t>
      </w:r>
      <w:proofErr w:type="spellEnd"/>
      <w:r w:rsidR="00634636">
        <w:rPr>
          <w:rFonts w:eastAsia="Times New Roman" w:cs="Arial"/>
          <w:lang w:eastAsia="en-GB"/>
        </w:rPr>
        <w:t xml:space="preserve"> Square, Redditch B98 8AH</w:t>
      </w:r>
      <w:r w:rsidR="00905E37">
        <w:t>,</w:t>
      </w:r>
      <w:r w:rsidRPr="00905E37">
        <w:rPr>
          <w:rFonts w:eastAsia="Times New Roman" w:cs="Arial"/>
          <w:lang w:eastAsia="en-GB"/>
        </w:rPr>
        <w:t xml:space="preserve"> submitted in support of the </w:t>
      </w:r>
      <w:r w:rsidR="009A2AFF" w:rsidRPr="00905E37">
        <w:rPr>
          <w:rFonts w:eastAsia="Times New Roman" w:cs="Arial"/>
          <w:lang w:eastAsia="en-GB"/>
        </w:rPr>
        <w:t xml:space="preserve">outline </w:t>
      </w:r>
      <w:r w:rsidRPr="00905E37">
        <w:rPr>
          <w:rFonts w:eastAsia="Times New Roman" w:cs="Arial"/>
          <w:lang w:eastAsia="en-GB"/>
        </w:rPr>
        <w:t xml:space="preserve">planning application </w:t>
      </w:r>
      <w:r w:rsidR="00634636">
        <w:rPr>
          <w:rFonts w:eastAsia="Times New Roman" w:cs="Arial"/>
          <w:lang w:eastAsia="en-GB"/>
        </w:rPr>
        <w:t>(reference 16/1132</w:t>
      </w:r>
      <w:r w:rsidR="00AD0F36">
        <w:rPr>
          <w:rFonts w:eastAsia="Times New Roman" w:cs="Arial"/>
          <w:lang w:eastAsia="en-GB"/>
        </w:rPr>
        <w:t xml:space="preserve"> and appeal reference APP/P1805/W/20/3245111) </w:t>
      </w:r>
      <w:r w:rsidR="00634636">
        <w:rPr>
          <w:rFonts w:eastAsia="Times New Roman" w:cs="Arial"/>
          <w:lang w:eastAsia="en-GB"/>
        </w:rPr>
        <w:t xml:space="preserve">) </w:t>
      </w:r>
      <w:r w:rsidRPr="00905E37">
        <w:rPr>
          <w:rFonts w:eastAsia="Times New Roman" w:cs="Arial"/>
          <w:lang w:eastAsia="en-GB"/>
        </w:rPr>
        <w:t xml:space="preserve">made by </w:t>
      </w:r>
      <w:r w:rsidR="00FF0219">
        <w:rPr>
          <w:rFonts w:eastAsia="Times New Roman" w:cs="Arial"/>
          <w:lang w:eastAsia="en-GB"/>
        </w:rPr>
        <w:t>C</w:t>
      </w:r>
      <w:r w:rsidR="00634636">
        <w:rPr>
          <w:rFonts w:eastAsia="Times New Roman" w:cs="Arial"/>
          <w:lang w:eastAsia="en-GB"/>
        </w:rPr>
        <w:t>atesby Estates Ltd and Miller Homes Ltd</w:t>
      </w:r>
      <w:r w:rsidR="009A2AFF" w:rsidRPr="00905E37">
        <w:rPr>
          <w:rFonts w:eastAsia="Times New Roman" w:cs="Arial"/>
          <w:lang w:eastAsia="en-GB"/>
        </w:rPr>
        <w:t xml:space="preserve"> </w:t>
      </w:r>
      <w:r w:rsidRPr="00905E37">
        <w:rPr>
          <w:rFonts w:eastAsia="Times New Roman" w:cs="Arial"/>
          <w:lang w:eastAsia="en-GB"/>
        </w:rPr>
        <w:t>for</w:t>
      </w:r>
      <w:r w:rsidR="00413F19">
        <w:rPr>
          <w:rFonts w:eastAsia="Times New Roman" w:cs="Arial"/>
          <w:lang w:eastAsia="en-GB"/>
        </w:rPr>
        <w:t>:</w:t>
      </w:r>
    </w:p>
    <w:p w14:paraId="75EA5536" w14:textId="77777777" w:rsidR="00634636" w:rsidRPr="00AE736F" w:rsidRDefault="00634636" w:rsidP="00634636">
      <w:pPr>
        <w:ind w:left="720"/>
        <w:jc w:val="both"/>
        <w:rPr>
          <w:caps/>
        </w:rPr>
      </w:pPr>
      <w:r w:rsidRPr="00AE736F">
        <w:rPr>
          <w:bCs/>
          <w:iCs/>
          <w:caps/>
        </w:rPr>
        <w:t>for Site A (Land off Whitford Road) provision of up to 490 dwellings, Class A1 retail local shop (up to 400 sqm), two new priority accesses onto Whitford Road, public open space, landscaping and sustainable urban drainage, and Site B (Land off Albert Road) demolition of Greyhound public house, provision of up to 15 dwellings, new priority access onto Albert Road, landscaping and sustainable drainage</w:t>
      </w:r>
    </w:p>
    <w:p w14:paraId="34917CDC" w14:textId="77777777" w:rsidR="00F20602" w:rsidRDefault="00F20602" w:rsidP="00F43968">
      <w:pPr>
        <w:jc w:val="both"/>
        <w:rPr>
          <w:rFonts w:eastAsia="Times New Roman" w:cs="Arial"/>
          <w:lang w:eastAsia="en-GB"/>
        </w:rPr>
      </w:pPr>
    </w:p>
    <w:p w14:paraId="39D3DC92" w14:textId="58F11A79" w:rsidR="009A2AFF" w:rsidRDefault="0073728D" w:rsidP="00F43968">
      <w:pPr>
        <w:jc w:val="both"/>
        <w:rPr>
          <w:rFonts w:eastAsia="Times New Roman" w:cs="Arial"/>
          <w:lang w:eastAsia="en-GB"/>
        </w:rPr>
      </w:pPr>
      <w:r w:rsidRPr="00905E37">
        <w:rPr>
          <w:rFonts w:eastAsia="Times New Roman" w:cs="Arial"/>
          <w:lang w:eastAsia="en-GB"/>
        </w:rPr>
        <w:t xml:space="preserve">You will be able to view copies of the further information online by </w:t>
      </w:r>
      <w:r w:rsidR="00AE736F">
        <w:rPr>
          <w:rFonts w:eastAsia="Times New Roman" w:cs="Arial"/>
          <w:lang w:eastAsia="en-GB"/>
        </w:rPr>
        <w:t xml:space="preserve">using reference 16/1132 and </w:t>
      </w:r>
      <w:r w:rsidRPr="00905E37">
        <w:rPr>
          <w:rFonts w:eastAsia="Times New Roman" w:cs="Arial"/>
          <w:lang w:eastAsia="en-GB"/>
        </w:rPr>
        <w:t xml:space="preserve">going to: </w:t>
      </w:r>
    </w:p>
    <w:p w14:paraId="0FC1B2DF" w14:textId="2C81384D" w:rsidR="00AE736F" w:rsidRDefault="006A7165" w:rsidP="00F43968">
      <w:pPr>
        <w:jc w:val="both"/>
        <w:rPr>
          <w:rFonts w:eastAsia="Times New Roman" w:cs="Arial"/>
          <w:lang w:eastAsia="en-GB"/>
        </w:rPr>
      </w:pPr>
      <w:hyperlink r:id="rId6" w:history="1">
        <w:r w:rsidR="00FB40C5" w:rsidRPr="00161A5A">
          <w:rPr>
            <w:rStyle w:val="Hyperlink"/>
            <w:rFonts w:eastAsia="Times New Roman" w:cs="Arial"/>
            <w:lang w:eastAsia="en-GB"/>
          </w:rPr>
          <w:t>https://publicaccess.bromsgroveandredditch.gov.uk/online-applications/</w:t>
        </w:r>
      </w:hyperlink>
    </w:p>
    <w:p w14:paraId="260BD5D3" w14:textId="6FAB70FE" w:rsidR="00FB40C5" w:rsidRDefault="00FB40C5" w:rsidP="00F43968">
      <w:pPr>
        <w:jc w:val="both"/>
        <w:rPr>
          <w:rFonts w:eastAsia="Times New Roman" w:cs="Arial"/>
          <w:lang w:eastAsia="en-GB"/>
        </w:rPr>
      </w:pPr>
      <w:r>
        <w:rPr>
          <w:rFonts w:eastAsia="Times New Roman" w:cs="Arial"/>
          <w:lang w:eastAsia="en-GB"/>
        </w:rPr>
        <w:t>or,</w:t>
      </w:r>
    </w:p>
    <w:p w14:paraId="1F1AC187" w14:textId="04503422" w:rsidR="00FB40C5" w:rsidRDefault="006A7165" w:rsidP="00F43968">
      <w:pPr>
        <w:jc w:val="both"/>
        <w:rPr>
          <w:rFonts w:eastAsia="Times New Roman" w:cs="Arial"/>
          <w:lang w:eastAsia="en-GB"/>
        </w:rPr>
      </w:pPr>
      <w:hyperlink r:id="rId7" w:history="1">
        <w:r w:rsidR="00FB40C5" w:rsidRPr="00161A5A">
          <w:rPr>
            <w:rStyle w:val="Hyperlink"/>
            <w:rFonts w:eastAsia="Times New Roman" w:cs="Arial"/>
            <w:lang w:eastAsia="en-GB"/>
          </w:rPr>
          <w:t>https://framptons-planning.com/projectsandconsultations/</w:t>
        </w:r>
      </w:hyperlink>
    </w:p>
    <w:p w14:paraId="167A6671" w14:textId="57FF739B" w:rsidR="00D6016D" w:rsidRDefault="0073728D" w:rsidP="00F43968">
      <w:pPr>
        <w:jc w:val="both"/>
        <w:rPr>
          <w:rFonts w:eastAsia="Times New Roman" w:cs="Arial"/>
          <w:lang w:eastAsia="en-GB"/>
        </w:rPr>
      </w:pPr>
      <w:r w:rsidRPr="00905E37">
        <w:rPr>
          <w:rFonts w:eastAsia="Times New Roman" w:cs="Arial"/>
          <w:lang w:eastAsia="en-GB"/>
        </w:rPr>
        <w:t>Anyone who wishes to make r</w:t>
      </w:r>
      <w:r w:rsidR="00905E37">
        <w:rPr>
          <w:rFonts w:eastAsia="Times New Roman" w:cs="Arial"/>
          <w:lang w:eastAsia="en-GB"/>
        </w:rPr>
        <w:t xml:space="preserve">epresentations about the </w:t>
      </w:r>
      <w:r w:rsidR="00C76725">
        <w:rPr>
          <w:rFonts w:eastAsia="Times New Roman" w:cs="Arial"/>
          <w:lang w:eastAsia="en-GB"/>
        </w:rPr>
        <w:t>further</w:t>
      </w:r>
      <w:r w:rsidRPr="00905E37">
        <w:rPr>
          <w:rFonts w:eastAsia="Times New Roman" w:cs="Arial"/>
          <w:lang w:eastAsia="en-GB"/>
        </w:rPr>
        <w:t xml:space="preserve"> information should write to </w:t>
      </w:r>
      <w:r w:rsidR="00AD0F36">
        <w:rPr>
          <w:rFonts w:eastAsia="Times New Roman" w:cs="Arial"/>
          <w:lang w:eastAsia="en-GB"/>
        </w:rPr>
        <w:t xml:space="preserve">Tim Salter, Case Officer, Planning Inspectorate, </w:t>
      </w:r>
      <w:r w:rsidR="00AD0F36" w:rsidRPr="00AD0F36">
        <w:rPr>
          <w:rFonts w:eastAsia="Times New Roman" w:cs="Arial"/>
          <w:lang w:eastAsia="en-GB"/>
        </w:rPr>
        <w:t>Room 3J, Kite Wing, Temple Quay Ho</w:t>
      </w:r>
      <w:r w:rsidR="00476803">
        <w:rPr>
          <w:rFonts w:eastAsia="Times New Roman" w:cs="Arial"/>
          <w:lang w:eastAsia="en-GB"/>
        </w:rPr>
        <w:t>u</w:t>
      </w:r>
      <w:r w:rsidR="00AD0F36" w:rsidRPr="00AD0F36">
        <w:rPr>
          <w:rFonts w:eastAsia="Times New Roman" w:cs="Arial"/>
          <w:lang w:eastAsia="en-GB"/>
        </w:rPr>
        <w:t>se, 2 The Square, Bristol, BS1 6PN</w:t>
      </w:r>
      <w:r w:rsidR="009A2AFF" w:rsidRPr="00905E37">
        <w:rPr>
          <w:rFonts w:eastAsia="Times New Roman" w:cs="Arial"/>
          <w:lang w:eastAsia="en-GB"/>
        </w:rPr>
        <w:t xml:space="preserve">. </w:t>
      </w:r>
      <w:r w:rsidRPr="00905E37">
        <w:rPr>
          <w:rFonts w:eastAsia="Times New Roman" w:cs="Arial"/>
          <w:lang w:eastAsia="en-GB"/>
        </w:rPr>
        <w:t>Represent</w:t>
      </w:r>
      <w:r w:rsidR="00D6016D" w:rsidRPr="00905E37">
        <w:rPr>
          <w:rFonts w:eastAsia="Times New Roman" w:cs="Arial"/>
          <w:lang w:eastAsia="en-GB"/>
        </w:rPr>
        <w:t xml:space="preserve">ations can also be </w:t>
      </w:r>
      <w:r w:rsidR="00AE736F">
        <w:rPr>
          <w:rFonts w:eastAsia="Times New Roman" w:cs="Arial"/>
          <w:lang w:eastAsia="en-GB"/>
        </w:rPr>
        <w:t xml:space="preserve">made </w:t>
      </w:r>
      <w:r w:rsidR="00D6016D" w:rsidRPr="00905E37">
        <w:rPr>
          <w:rFonts w:eastAsia="Times New Roman" w:cs="Arial"/>
          <w:lang w:eastAsia="en-GB"/>
        </w:rPr>
        <w:t xml:space="preserve">online to the </w:t>
      </w:r>
      <w:r w:rsidR="00AD0F36">
        <w:rPr>
          <w:rFonts w:eastAsia="Times New Roman" w:cs="Arial"/>
          <w:lang w:eastAsia="en-GB"/>
        </w:rPr>
        <w:t xml:space="preserve">Planning Inspectorate by emailing the Planning </w:t>
      </w:r>
      <w:proofErr w:type="gramStart"/>
      <w:r w:rsidR="00AD0F36">
        <w:rPr>
          <w:rFonts w:eastAsia="Times New Roman" w:cs="Arial"/>
          <w:lang w:eastAsia="en-GB"/>
        </w:rPr>
        <w:t>Inspec</w:t>
      </w:r>
      <w:r w:rsidR="006A7165">
        <w:rPr>
          <w:rFonts w:eastAsia="Times New Roman" w:cs="Arial"/>
          <w:lang w:eastAsia="en-GB"/>
        </w:rPr>
        <w:t>t</w:t>
      </w:r>
      <w:r w:rsidR="00AD0F36">
        <w:rPr>
          <w:rFonts w:eastAsia="Times New Roman" w:cs="Arial"/>
          <w:lang w:eastAsia="en-GB"/>
        </w:rPr>
        <w:t xml:space="preserve">orate </w:t>
      </w:r>
      <w:r w:rsidR="00D6016D" w:rsidRPr="00905E37">
        <w:rPr>
          <w:rFonts w:eastAsia="Times New Roman" w:cs="Arial"/>
          <w:lang w:eastAsia="en-GB"/>
        </w:rPr>
        <w:t xml:space="preserve"> by</w:t>
      </w:r>
      <w:proofErr w:type="gramEnd"/>
      <w:r w:rsidR="00D6016D" w:rsidRPr="00905E37">
        <w:rPr>
          <w:rFonts w:eastAsia="Times New Roman" w:cs="Arial"/>
          <w:lang w:eastAsia="en-GB"/>
        </w:rPr>
        <w:t xml:space="preserve"> using the following </w:t>
      </w:r>
      <w:r w:rsidR="00AD0F36">
        <w:rPr>
          <w:rFonts w:eastAsia="Times New Roman" w:cs="Arial"/>
          <w:lang w:eastAsia="en-GB"/>
        </w:rPr>
        <w:t xml:space="preserve">email address </w:t>
      </w:r>
      <w:r w:rsidR="00AE736F">
        <w:rPr>
          <w:rFonts w:eastAsia="Times New Roman" w:cs="Arial"/>
          <w:lang w:eastAsia="en-GB"/>
        </w:rPr>
        <w:t xml:space="preserve">and reference </w:t>
      </w:r>
      <w:r w:rsidR="00AD0F36">
        <w:rPr>
          <w:rFonts w:eastAsia="Times New Roman" w:cs="Arial"/>
          <w:lang w:eastAsia="en-GB"/>
        </w:rPr>
        <w:t>APP/P1805/W/20/3245111</w:t>
      </w:r>
      <w:r w:rsidR="00D6016D" w:rsidRPr="00905E37">
        <w:rPr>
          <w:rFonts w:eastAsia="Times New Roman" w:cs="Arial"/>
          <w:lang w:eastAsia="en-GB"/>
        </w:rPr>
        <w:t>:</w:t>
      </w:r>
    </w:p>
    <w:p w14:paraId="00FF1BE4" w14:textId="56F1A7E0" w:rsidR="00476803" w:rsidRDefault="006A7165" w:rsidP="00F43968">
      <w:pPr>
        <w:jc w:val="both"/>
      </w:pPr>
      <w:hyperlink r:id="rId8" w:history="1">
        <w:r w:rsidR="00476803" w:rsidRPr="00E7160E">
          <w:rPr>
            <w:rStyle w:val="Hyperlink"/>
          </w:rPr>
          <w:t>TIM.SALTER@planninginspectorate.gov.uk</w:t>
        </w:r>
      </w:hyperlink>
    </w:p>
    <w:p w14:paraId="76908211" w14:textId="77777777" w:rsidR="00F20602" w:rsidRDefault="00F20602" w:rsidP="00AE736F">
      <w:pPr>
        <w:jc w:val="both"/>
        <w:rPr>
          <w:rFonts w:eastAsia="Times New Roman" w:cs="Arial"/>
          <w:lang w:eastAsia="en-GB"/>
        </w:rPr>
      </w:pPr>
    </w:p>
    <w:p w14:paraId="78088055" w14:textId="500B220D" w:rsidR="00AE736F" w:rsidRDefault="0073728D" w:rsidP="00AE736F">
      <w:pPr>
        <w:jc w:val="both"/>
        <w:rPr>
          <w:rFonts w:eastAsia="Times New Roman" w:cs="Arial"/>
          <w:lang w:eastAsia="en-GB"/>
        </w:rPr>
      </w:pPr>
      <w:r w:rsidRPr="00AE736F">
        <w:rPr>
          <w:rFonts w:eastAsia="Times New Roman" w:cs="Arial"/>
          <w:lang w:eastAsia="en-GB"/>
        </w:rPr>
        <w:t>The consultation comme</w:t>
      </w:r>
      <w:r w:rsidR="00905E37" w:rsidRPr="00AE736F">
        <w:rPr>
          <w:rFonts w:eastAsia="Times New Roman" w:cs="Arial"/>
          <w:lang w:eastAsia="en-GB"/>
        </w:rPr>
        <w:t xml:space="preserve">nces on </w:t>
      </w:r>
      <w:r w:rsidR="00FB40C5">
        <w:rPr>
          <w:rFonts w:eastAsia="Times New Roman" w:cs="Arial"/>
          <w:lang w:eastAsia="en-GB"/>
        </w:rPr>
        <w:t>27</w:t>
      </w:r>
      <w:r w:rsidR="00FB40C5" w:rsidRPr="00FB40C5">
        <w:rPr>
          <w:rFonts w:eastAsia="Times New Roman" w:cs="Arial"/>
          <w:vertAlign w:val="superscript"/>
          <w:lang w:eastAsia="en-GB"/>
        </w:rPr>
        <w:t>th</w:t>
      </w:r>
      <w:r w:rsidR="00FB40C5">
        <w:rPr>
          <w:rFonts w:eastAsia="Times New Roman" w:cs="Arial"/>
          <w:lang w:eastAsia="en-GB"/>
        </w:rPr>
        <w:t xml:space="preserve"> May 2020 </w:t>
      </w:r>
      <w:r w:rsidRPr="00AE736F">
        <w:rPr>
          <w:rFonts w:eastAsia="Times New Roman" w:cs="Arial"/>
          <w:lang w:eastAsia="en-GB"/>
        </w:rPr>
        <w:t>for 21 days and representations must be received</w:t>
      </w:r>
      <w:r w:rsidR="009A2AFF" w:rsidRPr="00AE736F">
        <w:rPr>
          <w:rFonts w:eastAsia="Times New Roman" w:cs="Arial"/>
          <w:lang w:eastAsia="en-GB"/>
        </w:rPr>
        <w:t xml:space="preserve"> no later than </w:t>
      </w:r>
      <w:r w:rsidR="00FB40C5">
        <w:rPr>
          <w:rFonts w:eastAsia="Times New Roman" w:cs="Arial"/>
          <w:lang w:eastAsia="en-GB"/>
        </w:rPr>
        <w:t>17</w:t>
      </w:r>
      <w:r w:rsidR="00FB40C5" w:rsidRPr="00FB40C5">
        <w:rPr>
          <w:rFonts w:eastAsia="Times New Roman" w:cs="Arial"/>
          <w:vertAlign w:val="superscript"/>
          <w:lang w:eastAsia="en-GB"/>
        </w:rPr>
        <w:t>th</w:t>
      </w:r>
      <w:r w:rsidR="00FB40C5">
        <w:rPr>
          <w:rFonts w:eastAsia="Times New Roman" w:cs="Arial"/>
          <w:lang w:eastAsia="en-GB"/>
        </w:rPr>
        <w:t xml:space="preserve"> June 2020</w:t>
      </w:r>
      <w:r w:rsidR="009A2AFF" w:rsidRPr="00AE736F">
        <w:rPr>
          <w:rFonts w:eastAsia="Times New Roman" w:cs="Arial"/>
          <w:lang w:eastAsia="en-GB"/>
        </w:rPr>
        <w:t>.</w:t>
      </w:r>
      <w:r w:rsidR="00AE736F">
        <w:rPr>
          <w:rFonts w:eastAsia="Times New Roman" w:cs="Arial"/>
          <w:lang w:eastAsia="en-GB"/>
        </w:rPr>
        <w:t xml:space="preserve"> </w:t>
      </w:r>
      <w:r w:rsidRPr="00905E37">
        <w:rPr>
          <w:rFonts w:eastAsia="Times New Roman" w:cs="Arial"/>
          <w:lang w:eastAsia="en-GB"/>
        </w:rPr>
        <w:t>Parties wishing to make representations should be aware that their details and comments will be publicly available.</w:t>
      </w:r>
    </w:p>
    <w:p w14:paraId="79303D14" w14:textId="02A489DF" w:rsidR="00AE736F" w:rsidRDefault="00AE736F" w:rsidP="00AE736F">
      <w:pPr>
        <w:jc w:val="both"/>
        <w:rPr>
          <w:rFonts w:eastAsia="Times New Roman" w:cs="Arial"/>
          <w:lang w:eastAsia="en-GB"/>
        </w:rPr>
      </w:pPr>
    </w:p>
    <w:p w14:paraId="7D49E4AF" w14:textId="2E681FD8" w:rsidR="00AD0F36" w:rsidRDefault="00AD0F36" w:rsidP="00AE736F">
      <w:pPr>
        <w:jc w:val="both"/>
        <w:rPr>
          <w:rFonts w:eastAsia="Times New Roman" w:cs="Arial"/>
          <w:lang w:eastAsia="en-GB"/>
        </w:rPr>
      </w:pPr>
      <w:r>
        <w:rPr>
          <w:rFonts w:eastAsia="Times New Roman" w:cs="Arial"/>
          <w:lang w:eastAsia="en-GB"/>
        </w:rPr>
        <w:t xml:space="preserve">G Mitchell </w:t>
      </w:r>
    </w:p>
    <w:p w14:paraId="6B9A5D56" w14:textId="5F1E0DBF" w:rsidR="00AD0F36" w:rsidRDefault="00AD0F36" w:rsidP="00AE736F">
      <w:pPr>
        <w:jc w:val="both"/>
        <w:rPr>
          <w:rFonts w:eastAsia="Times New Roman" w:cs="Arial"/>
          <w:lang w:eastAsia="en-GB"/>
        </w:rPr>
      </w:pPr>
      <w:proofErr w:type="spellStart"/>
      <w:r>
        <w:rPr>
          <w:rFonts w:eastAsia="Times New Roman" w:cs="Arial"/>
          <w:lang w:eastAsia="en-GB"/>
        </w:rPr>
        <w:t>Framptons</w:t>
      </w:r>
      <w:proofErr w:type="spellEnd"/>
    </w:p>
    <w:p w14:paraId="4AA42060" w14:textId="62EFE207" w:rsidR="00FF0219" w:rsidRPr="00AE736F" w:rsidRDefault="0073728D" w:rsidP="00AE736F">
      <w:pPr>
        <w:jc w:val="both"/>
        <w:rPr>
          <w:rFonts w:eastAsia="Times New Roman" w:cs="Arial"/>
          <w:lang w:eastAsia="en-GB"/>
        </w:rPr>
      </w:pPr>
      <w:r w:rsidRPr="00AE736F">
        <w:rPr>
          <w:rFonts w:eastAsia="Times New Roman" w:cs="Arial"/>
          <w:lang w:eastAsia="en-GB"/>
        </w:rPr>
        <w:t xml:space="preserve">DATE: </w:t>
      </w:r>
      <w:r w:rsidR="00FB40C5">
        <w:rPr>
          <w:rFonts w:eastAsia="Times New Roman" w:cs="Arial"/>
          <w:lang w:eastAsia="en-GB"/>
        </w:rPr>
        <w:t>27</w:t>
      </w:r>
      <w:r w:rsidR="00FB40C5" w:rsidRPr="00FB40C5">
        <w:rPr>
          <w:rFonts w:eastAsia="Times New Roman" w:cs="Arial"/>
          <w:vertAlign w:val="superscript"/>
          <w:lang w:eastAsia="en-GB"/>
        </w:rPr>
        <w:t>th</w:t>
      </w:r>
      <w:r w:rsidR="00FB40C5">
        <w:rPr>
          <w:rFonts w:eastAsia="Times New Roman" w:cs="Arial"/>
          <w:lang w:eastAsia="en-GB"/>
        </w:rPr>
        <w:t xml:space="preserve"> May 2020</w:t>
      </w:r>
    </w:p>
    <w:sectPr w:rsidR="00FF0219" w:rsidRPr="00AE736F" w:rsidSect="004D337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1C83C" w14:textId="77777777" w:rsidR="00FB40C5" w:rsidRDefault="00FB40C5" w:rsidP="00FB40C5">
      <w:pPr>
        <w:spacing w:after="0" w:line="240" w:lineRule="auto"/>
      </w:pPr>
      <w:r>
        <w:separator/>
      </w:r>
    </w:p>
  </w:endnote>
  <w:endnote w:type="continuationSeparator" w:id="0">
    <w:p w14:paraId="71EBE851" w14:textId="77777777" w:rsidR="00FB40C5" w:rsidRDefault="00FB40C5" w:rsidP="00FB4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0EBF0" w14:textId="77777777" w:rsidR="00FB40C5" w:rsidRDefault="00FB40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0E082" w14:textId="77777777" w:rsidR="00FB40C5" w:rsidRDefault="00FB40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0EBBD" w14:textId="77777777" w:rsidR="00FB40C5" w:rsidRDefault="00FB4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85B52" w14:textId="77777777" w:rsidR="00FB40C5" w:rsidRDefault="00FB40C5" w:rsidP="00FB40C5">
      <w:pPr>
        <w:spacing w:after="0" w:line="240" w:lineRule="auto"/>
      </w:pPr>
      <w:r>
        <w:separator/>
      </w:r>
    </w:p>
  </w:footnote>
  <w:footnote w:type="continuationSeparator" w:id="0">
    <w:p w14:paraId="56004057" w14:textId="77777777" w:rsidR="00FB40C5" w:rsidRDefault="00FB40C5" w:rsidP="00FB4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6750F" w14:textId="77777777" w:rsidR="00FB40C5" w:rsidRDefault="00FB40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BF2A6" w14:textId="1F17CBBB" w:rsidR="00FB40C5" w:rsidRDefault="00FB40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DF569" w14:textId="77777777" w:rsidR="00FB40C5" w:rsidRDefault="00FB40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28D"/>
    <w:rsid w:val="00122B18"/>
    <w:rsid w:val="001F2A72"/>
    <w:rsid w:val="0030224F"/>
    <w:rsid w:val="003E4ED9"/>
    <w:rsid w:val="00413F19"/>
    <w:rsid w:val="00476803"/>
    <w:rsid w:val="004D337A"/>
    <w:rsid w:val="006201DF"/>
    <w:rsid w:val="00634636"/>
    <w:rsid w:val="006A7165"/>
    <w:rsid w:val="0073728D"/>
    <w:rsid w:val="007C71DB"/>
    <w:rsid w:val="0080658E"/>
    <w:rsid w:val="00854E53"/>
    <w:rsid w:val="00905E37"/>
    <w:rsid w:val="009A2AFF"/>
    <w:rsid w:val="00A12906"/>
    <w:rsid w:val="00AD0F36"/>
    <w:rsid w:val="00AE736F"/>
    <w:rsid w:val="00B91D01"/>
    <w:rsid w:val="00C76725"/>
    <w:rsid w:val="00D6016D"/>
    <w:rsid w:val="00D84351"/>
    <w:rsid w:val="00D961EB"/>
    <w:rsid w:val="00F20602"/>
    <w:rsid w:val="00F43968"/>
    <w:rsid w:val="00FB2ECC"/>
    <w:rsid w:val="00FB40C5"/>
    <w:rsid w:val="00FC659F"/>
    <w:rsid w:val="00FF0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6F1EC6"/>
  <w15:docId w15:val="{21CB0B53-0DED-4212-B77D-C840D525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3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2AFF"/>
    <w:rPr>
      <w:color w:val="0563C1" w:themeColor="hyperlink"/>
      <w:u w:val="single"/>
    </w:rPr>
  </w:style>
  <w:style w:type="paragraph" w:styleId="BalloonText">
    <w:name w:val="Balloon Text"/>
    <w:basedOn w:val="Normal"/>
    <w:link w:val="BalloonTextChar"/>
    <w:uiPriority w:val="99"/>
    <w:semiHidden/>
    <w:unhideWhenUsed/>
    <w:rsid w:val="00905E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E37"/>
    <w:rPr>
      <w:rFonts w:ascii="Segoe UI" w:hAnsi="Segoe UI" w:cs="Segoe UI"/>
      <w:sz w:val="18"/>
      <w:szCs w:val="18"/>
    </w:rPr>
  </w:style>
  <w:style w:type="character" w:styleId="UnresolvedMention">
    <w:name w:val="Unresolved Mention"/>
    <w:basedOn w:val="DefaultParagraphFont"/>
    <w:uiPriority w:val="99"/>
    <w:semiHidden/>
    <w:unhideWhenUsed/>
    <w:rsid w:val="00FB40C5"/>
    <w:rPr>
      <w:color w:val="605E5C"/>
      <w:shd w:val="clear" w:color="auto" w:fill="E1DFDD"/>
    </w:rPr>
  </w:style>
  <w:style w:type="paragraph" w:styleId="Header">
    <w:name w:val="header"/>
    <w:basedOn w:val="Normal"/>
    <w:link w:val="HeaderChar"/>
    <w:uiPriority w:val="99"/>
    <w:unhideWhenUsed/>
    <w:rsid w:val="00FB40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0C5"/>
  </w:style>
  <w:style w:type="paragraph" w:styleId="Footer">
    <w:name w:val="footer"/>
    <w:basedOn w:val="Normal"/>
    <w:link w:val="FooterChar"/>
    <w:uiPriority w:val="99"/>
    <w:unhideWhenUsed/>
    <w:rsid w:val="00FB40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1468633">
      <w:bodyDiv w:val="1"/>
      <w:marLeft w:val="0"/>
      <w:marRight w:val="0"/>
      <w:marTop w:val="0"/>
      <w:marBottom w:val="0"/>
      <w:divBdr>
        <w:top w:val="none" w:sz="0" w:space="0" w:color="auto"/>
        <w:left w:val="none" w:sz="0" w:space="0" w:color="auto"/>
        <w:bottom w:val="none" w:sz="0" w:space="0" w:color="auto"/>
        <w:right w:val="none" w:sz="0" w:space="0" w:color="auto"/>
      </w:divBdr>
      <w:divsChild>
        <w:div w:id="1605726825">
          <w:marLeft w:val="0"/>
          <w:marRight w:val="0"/>
          <w:marTop w:val="0"/>
          <w:marBottom w:val="0"/>
          <w:divBdr>
            <w:top w:val="none" w:sz="0" w:space="0" w:color="auto"/>
            <w:left w:val="none" w:sz="0" w:space="0" w:color="auto"/>
            <w:bottom w:val="none" w:sz="0" w:space="0" w:color="auto"/>
            <w:right w:val="none" w:sz="0" w:space="0" w:color="auto"/>
          </w:divBdr>
          <w:divsChild>
            <w:div w:id="1686394504">
              <w:marLeft w:val="0"/>
              <w:marRight w:val="0"/>
              <w:marTop w:val="0"/>
              <w:marBottom w:val="0"/>
              <w:divBdr>
                <w:top w:val="none" w:sz="0" w:space="0" w:color="auto"/>
                <w:left w:val="none" w:sz="0" w:space="0" w:color="auto"/>
                <w:bottom w:val="none" w:sz="0" w:space="0" w:color="auto"/>
                <w:right w:val="none" w:sz="0" w:space="0" w:color="auto"/>
              </w:divBdr>
            </w:div>
            <w:div w:id="121281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SALTER@planninginspectorate.gov.uk"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framptons-planning.com/projectsandconsultations/"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ublicaccess.bromsgroveandredditch.gov.uk/online-applications/"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Steele</dc:creator>
  <cp:lastModifiedBy>Greg Mitchell</cp:lastModifiedBy>
  <cp:revision>3</cp:revision>
  <cp:lastPrinted>2016-10-27T10:53:00Z</cp:lastPrinted>
  <dcterms:created xsi:type="dcterms:W3CDTF">2020-05-22T13:40:00Z</dcterms:created>
  <dcterms:modified xsi:type="dcterms:W3CDTF">2020-05-27T13:15:00Z</dcterms:modified>
</cp:coreProperties>
</file>